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E" w:rsidRDefault="00B272EE" w:rsidP="003778A4">
      <w:pPr>
        <w:tabs>
          <w:tab w:val="left" w:pos="8085"/>
        </w:tabs>
        <w:ind w:left="7788"/>
      </w:pPr>
    </w:p>
    <w:p w:rsidR="00325E48" w:rsidRPr="003778A4" w:rsidRDefault="00325E48" w:rsidP="00325E48">
      <w:pPr>
        <w:tabs>
          <w:tab w:val="left" w:pos="8085"/>
        </w:tabs>
        <w:jc w:val="center"/>
        <w:rPr>
          <w:rFonts w:ascii="Arial" w:hAnsi="Arial" w:cs="Arial"/>
          <w:b/>
          <w:sz w:val="22"/>
          <w:szCs w:val="22"/>
        </w:rPr>
      </w:pPr>
    </w:p>
    <w:p w:rsidR="00B272EE" w:rsidRDefault="00B272EE" w:rsidP="00325E48">
      <w:pPr>
        <w:tabs>
          <w:tab w:val="left" w:pos="8085"/>
        </w:tabs>
        <w:jc w:val="center"/>
        <w:rPr>
          <w:b/>
        </w:rPr>
      </w:pPr>
    </w:p>
    <w:p w:rsidR="00325E48" w:rsidRPr="003778A4" w:rsidRDefault="003778A4" w:rsidP="00325E48">
      <w:pPr>
        <w:tabs>
          <w:tab w:val="left" w:pos="8085"/>
        </w:tabs>
        <w:jc w:val="center"/>
        <w:rPr>
          <w:b/>
        </w:rPr>
      </w:pPr>
      <w:r w:rsidRPr="003778A4">
        <w:rPr>
          <w:b/>
        </w:rPr>
        <w:t>Regulamin korzystania z podręczników szkolnych</w:t>
      </w:r>
    </w:p>
    <w:p w:rsidR="003778A4" w:rsidRPr="003778A4" w:rsidRDefault="003778A4" w:rsidP="003778A4">
      <w:pPr>
        <w:spacing w:line="360" w:lineRule="auto"/>
        <w:jc w:val="both"/>
      </w:pPr>
    </w:p>
    <w:p w:rsidR="003778A4" w:rsidRDefault="003778A4" w:rsidP="003778A4">
      <w:pPr>
        <w:jc w:val="center"/>
      </w:pPr>
      <w:r>
        <w:t>§ 1</w:t>
      </w:r>
    </w:p>
    <w:p w:rsidR="006A16C3" w:rsidRDefault="006A16C3" w:rsidP="00F05282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jc w:val="both"/>
      </w:pPr>
      <w:r>
        <w:t>Regulamin określa zasady wypożyczania uczniom podręczników oraz postępowanie w sytuacji zagubienia lub zniszczenie podręcznika.</w:t>
      </w:r>
    </w:p>
    <w:p w:rsidR="00F05282" w:rsidRPr="003778A4" w:rsidRDefault="00F05282" w:rsidP="00F05282">
      <w:pPr>
        <w:pStyle w:val="Akapitzlist"/>
        <w:numPr>
          <w:ilvl w:val="0"/>
          <w:numId w:val="26"/>
        </w:numPr>
        <w:spacing w:line="360" w:lineRule="auto"/>
        <w:jc w:val="both"/>
      </w:pPr>
      <w:r w:rsidRPr="003778A4">
        <w:t>Zobowiązuje się nauczycieli wychowawców do zapoznania uczniów i ich ro</w:t>
      </w:r>
      <w:r>
        <w:t>dziców z niniejszym Regulaminem</w:t>
      </w:r>
      <w:r w:rsidRPr="003778A4">
        <w:t xml:space="preserve">. </w:t>
      </w:r>
    </w:p>
    <w:p w:rsidR="006A16C3" w:rsidRDefault="006A16C3" w:rsidP="00F05282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jc w:val="both"/>
      </w:pPr>
      <w:r>
        <w:t xml:space="preserve">Rodzice po zapoznaniu się z regulaminem </w:t>
      </w:r>
      <w:r w:rsidR="00F05282">
        <w:t xml:space="preserve">zobowiązani są </w:t>
      </w:r>
      <w:r>
        <w:t xml:space="preserve">do złożenia pisemnego oświadczenia o przyjęciu do wiadomości obowiązujących w szkole zasad i zakresu odpowiedzialności. </w:t>
      </w:r>
    </w:p>
    <w:p w:rsidR="00F05282" w:rsidRDefault="00F05282" w:rsidP="00F05282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jc w:val="both"/>
      </w:pPr>
      <w:r>
        <w:t xml:space="preserve">Regulamin </w:t>
      </w:r>
      <w:r w:rsidR="00AC1065">
        <w:t xml:space="preserve">podlega ogłoszeniu </w:t>
      </w:r>
      <w:r>
        <w:t>na stronie internetowej szkoły.</w:t>
      </w:r>
    </w:p>
    <w:p w:rsidR="00C35CC2" w:rsidRPr="003778A4" w:rsidRDefault="00C35CC2" w:rsidP="003778A4">
      <w:pPr>
        <w:jc w:val="center"/>
      </w:pPr>
    </w:p>
    <w:p w:rsidR="003778A4" w:rsidRDefault="003778A4" w:rsidP="003778A4">
      <w:pPr>
        <w:jc w:val="center"/>
      </w:pPr>
      <w:r>
        <w:t>§ 2</w:t>
      </w:r>
    </w:p>
    <w:p w:rsidR="003778A4" w:rsidRPr="003778A4" w:rsidRDefault="003778A4" w:rsidP="003778A4">
      <w:pPr>
        <w:jc w:val="center"/>
      </w:pPr>
    </w:p>
    <w:p w:rsidR="003778A4" w:rsidRPr="003778A4" w:rsidRDefault="003778A4" w:rsidP="003778A4">
      <w:pPr>
        <w:pStyle w:val="Akapitzlist"/>
        <w:numPr>
          <w:ilvl w:val="0"/>
          <w:numId w:val="19"/>
        </w:numPr>
        <w:spacing w:after="200" w:line="360" w:lineRule="auto"/>
        <w:jc w:val="both"/>
      </w:pPr>
      <w:r w:rsidRPr="003778A4">
        <w:t>Podręczniki</w:t>
      </w:r>
      <w:r w:rsidR="00E85E58">
        <w:t xml:space="preserve"> wypożyczone uczniowi </w:t>
      </w:r>
      <w:r w:rsidRPr="003778A4">
        <w:t xml:space="preserve">są </w:t>
      </w:r>
      <w:r w:rsidR="00E85E58">
        <w:t xml:space="preserve">własnością </w:t>
      </w:r>
      <w:r w:rsidR="00E55A02">
        <w:t>szkoły</w:t>
      </w:r>
      <w:r w:rsidRPr="003778A4">
        <w:t xml:space="preserve"> i znajdują się w zasobach biblioteki szkolnej.</w:t>
      </w:r>
    </w:p>
    <w:p w:rsidR="003778A4" w:rsidRDefault="00E85E58" w:rsidP="003778A4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 xml:space="preserve">Podręczniki </w:t>
      </w:r>
      <w:r w:rsidR="003778A4" w:rsidRPr="003778A4">
        <w:t>są wypożyczane uczniom szkoły na okres danego roku szkolnego.</w:t>
      </w:r>
    </w:p>
    <w:p w:rsidR="00E85E58" w:rsidRPr="003778A4" w:rsidRDefault="00E85E58" w:rsidP="003778A4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 xml:space="preserve">Do wypożyczenia podręczników </w:t>
      </w:r>
      <w:r w:rsidR="00CA29E7">
        <w:t>uprawnieni są</w:t>
      </w:r>
      <w:r>
        <w:t xml:space="preserve"> wszyscy </w:t>
      </w:r>
      <w:r w:rsidR="00CA29E7">
        <w:t>uczniowie wpisani do</w:t>
      </w:r>
      <w:r w:rsidR="00CA29E7" w:rsidRPr="003778A4">
        <w:t xml:space="preserve"> księgi ewidencji uczniów szkoły</w:t>
      </w:r>
      <w:r w:rsidR="00CA29E7">
        <w:t>.</w:t>
      </w:r>
    </w:p>
    <w:p w:rsidR="003778A4" w:rsidRPr="003778A4" w:rsidRDefault="003778A4" w:rsidP="003778A4">
      <w:pPr>
        <w:pStyle w:val="Akapitzlist"/>
        <w:numPr>
          <w:ilvl w:val="0"/>
          <w:numId w:val="19"/>
        </w:numPr>
        <w:spacing w:after="200" w:line="360" w:lineRule="auto"/>
        <w:jc w:val="both"/>
      </w:pPr>
      <w:r w:rsidRPr="003778A4">
        <w:t>Wyposażenia podręczników dokonuje nauczyciel – bibliotekarz na podstawie imiennej listy uczniów sporządzonej przez wychowawcę klasy.</w:t>
      </w:r>
    </w:p>
    <w:p w:rsidR="00475D66" w:rsidRDefault="00475D66" w:rsidP="00475D66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W</w:t>
      </w:r>
      <w:r w:rsidR="003778A4" w:rsidRPr="003778A4">
        <w:t>ypożyczan</w:t>
      </w:r>
      <w:r>
        <w:t xml:space="preserve">ie podręczników </w:t>
      </w:r>
      <w:r w:rsidR="003778A4" w:rsidRPr="003778A4">
        <w:t xml:space="preserve">uczniom </w:t>
      </w:r>
      <w:r>
        <w:t xml:space="preserve">odbywa się w ciągu 7 dni </w:t>
      </w:r>
      <w:r w:rsidR="003778A4" w:rsidRPr="003778A4">
        <w:t>od rozpoczęcia rocznych zajęć dydak</w:t>
      </w:r>
      <w:r>
        <w:t>tycznych a ich zwrot na 14 dni przed zakończeniem roku szkolnego.</w:t>
      </w:r>
    </w:p>
    <w:p w:rsidR="001F4060" w:rsidRDefault="003778A4" w:rsidP="001F4060">
      <w:pPr>
        <w:pStyle w:val="Akapitzlist"/>
        <w:numPr>
          <w:ilvl w:val="0"/>
          <w:numId w:val="19"/>
        </w:numPr>
        <w:spacing w:after="200" w:line="360" w:lineRule="auto"/>
        <w:jc w:val="both"/>
      </w:pPr>
      <w:r w:rsidRPr="003778A4">
        <w:t xml:space="preserve">Podręczniki podlegają </w:t>
      </w:r>
      <w:r w:rsidR="001F4060">
        <w:t xml:space="preserve">natychmiastowemu </w:t>
      </w:r>
      <w:r w:rsidRPr="003778A4">
        <w:t xml:space="preserve">zwrotowi do biblioteki </w:t>
      </w:r>
      <w:r w:rsidR="00D74F4C" w:rsidRPr="003778A4">
        <w:t>szkolnej w</w:t>
      </w:r>
      <w:r w:rsidRPr="003778A4">
        <w:t xml:space="preserve"> przypadku, gdy uczeń z różnych powodów, zostaje wykreślony z </w:t>
      </w:r>
      <w:r w:rsidR="00475D66">
        <w:t>księgi ewidencji uczniów szkoły</w:t>
      </w:r>
      <w:r w:rsidR="001F4060">
        <w:t>.</w:t>
      </w:r>
    </w:p>
    <w:p w:rsidR="003778A4" w:rsidRDefault="003778A4" w:rsidP="001F4060">
      <w:pPr>
        <w:pStyle w:val="Akapitzlist"/>
        <w:numPr>
          <w:ilvl w:val="0"/>
          <w:numId w:val="19"/>
        </w:numPr>
        <w:spacing w:after="200" w:line="360" w:lineRule="auto"/>
        <w:jc w:val="both"/>
      </w:pPr>
      <w:r w:rsidRPr="003778A4">
        <w:t xml:space="preserve">Uczniowie przystępujący do egzaminów klasyfikacyjnych lub poprawkowych zwracają podręcznik </w:t>
      </w:r>
      <w:r w:rsidR="001F4060">
        <w:t>najpóźniej w dniu egzaminu.</w:t>
      </w:r>
    </w:p>
    <w:p w:rsidR="004F316E" w:rsidRDefault="004F316E" w:rsidP="001F4060">
      <w:pPr>
        <w:pStyle w:val="Akapitzlist"/>
        <w:numPr>
          <w:ilvl w:val="0"/>
          <w:numId w:val="19"/>
        </w:numPr>
        <w:spacing w:after="200" w:line="360" w:lineRule="auto"/>
        <w:jc w:val="both"/>
      </w:pPr>
      <w:r>
        <w:t>Podręczniki są wypożyczane po zapoznaniu się z regulaminem i</w:t>
      </w:r>
      <w:r w:rsidR="00242102">
        <w:t xml:space="preserve"> złożeniu podpisu przez rodzica /prawnego opiekuna </w:t>
      </w:r>
      <w:r>
        <w:t xml:space="preserve"> u wychowawcy klasy</w:t>
      </w:r>
      <w:r w:rsidR="00242102">
        <w:t xml:space="preserve"> </w:t>
      </w:r>
      <w:r>
        <w:t>.</w:t>
      </w:r>
    </w:p>
    <w:p w:rsidR="001F4060" w:rsidRDefault="001F4060" w:rsidP="001F4060">
      <w:pPr>
        <w:pStyle w:val="Akapitzlist"/>
        <w:spacing w:after="200" w:line="360" w:lineRule="auto"/>
        <w:ind w:left="360"/>
        <w:jc w:val="both"/>
      </w:pPr>
    </w:p>
    <w:p w:rsidR="001F4060" w:rsidRDefault="001F4060" w:rsidP="001F4060">
      <w:pPr>
        <w:pStyle w:val="Akapitzlist"/>
        <w:ind w:left="360"/>
        <w:jc w:val="center"/>
      </w:pPr>
      <w:r>
        <w:t>§ 3</w:t>
      </w:r>
    </w:p>
    <w:p w:rsidR="001F4060" w:rsidRPr="003778A4" w:rsidRDefault="001F4060" w:rsidP="001F4060">
      <w:pPr>
        <w:pStyle w:val="Akapitzlist"/>
        <w:spacing w:after="200" w:line="360" w:lineRule="auto"/>
        <w:ind w:left="360"/>
        <w:jc w:val="both"/>
      </w:pPr>
    </w:p>
    <w:p w:rsidR="003778A4" w:rsidRPr="003778A4" w:rsidRDefault="003778A4" w:rsidP="003778A4">
      <w:pPr>
        <w:pStyle w:val="Akapitzlist"/>
        <w:numPr>
          <w:ilvl w:val="0"/>
          <w:numId w:val="20"/>
        </w:numPr>
        <w:spacing w:after="200" w:line="360" w:lineRule="auto"/>
        <w:jc w:val="both"/>
      </w:pPr>
      <w:r w:rsidRPr="003778A4">
        <w:t xml:space="preserve">Nadzór nad realizacją </w:t>
      </w:r>
      <w:r w:rsidR="002607E5">
        <w:t xml:space="preserve">zadań zawartych w </w:t>
      </w:r>
      <w:r w:rsidR="00541E17">
        <w:t xml:space="preserve">§ 2 </w:t>
      </w:r>
      <w:r w:rsidRPr="003778A4">
        <w:t>wykonuje nauczyciel wychowawca ucznia oraz nauczyciel – bibli</w:t>
      </w:r>
      <w:r w:rsidR="002607E5">
        <w:t>otekarz.</w:t>
      </w:r>
    </w:p>
    <w:p w:rsidR="00307118" w:rsidRPr="003778A4" w:rsidRDefault="00307118" w:rsidP="003778A4">
      <w:pPr>
        <w:pStyle w:val="Akapitzlist"/>
        <w:numPr>
          <w:ilvl w:val="0"/>
          <w:numId w:val="20"/>
        </w:numPr>
        <w:spacing w:after="200" w:line="360" w:lineRule="auto"/>
        <w:jc w:val="both"/>
      </w:pPr>
      <w:r>
        <w:t xml:space="preserve">Wychowawcy </w:t>
      </w:r>
      <w:r w:rsidR="004F316E">
        <w:t xml:space="preserve">oraz nauczyciele uczący w danej klasie </w:t>
      </w:r>
      <w:r>
        <w:t>zobowiązani są do cyklicznej kontroli stanu podręczników.</w:t>
      </w:r>
    </w:p>
    <w:p w:rsidR="00250321" w:rsidRDefault="00250321" w:rsidP="003778A4">
      <w:pPr>
        <w:jc w:val="center"/>
      </w:pPr>
    </w:p>
    <w:p w:rsidR="003778A4" w:rsidRDefault="00C35CC2" w:rsidP="003778A4">
      <w:pPr>
        <w:jc w:val="center"/>
      </w:pPr>
      <w:r>
        <w:t xml:space="preserve">§ </w:t>
      </w:r>
      <w:r w:rsidR="00AC1065">
        <w:t>4</w:t>
      </w:r>
    </w:p>
    <w:p w:rsidR="00C35CC2" w:rsidRPr="003778A4" w:rsidRDefault="00C35CC2" w:rsidP="003778A4">
      <w:pPr>
        <w:jc w:val="center"/>
      </w:pPr>
    </w:p>
    <w:p w:rsidR="003778A4" w:rsidRDefault="003778A4" w:rsidP="003778A4">
      <w:pPr>
        <w:pStyle w:val="Akapitzlist"/>
        <w:numPr>
          <w:ilvl w:val="0"/>
          <w:numId w:val="21"/>
        </w:numPr>
        <w:spacing w:after="200" w:line="360" w:lineRule="auto"/>
        <w:jc w:val="both"/>
      </w:pPr>
      <w:r w:rsidRPr="003778A4">
        <w:t>Uczniowie mają obowiązek używania podręcznika zgodnie z jego przeznaczeniem, zachowania troski o jego walor użytkowy i estetyczny, chronienia go przed zniszczeniem bądź zagubieniem.</w:t>
      </w:r>
    </w:p>
    <w:p w:rsidR="004F316E" w:rsidRPr="003778A4" w:rsidRDefault="004F316E" w:rsidP="003778A4">
      <w:pPr>
        <w:pStyle w:val="Akapitzlist"/>
        <w:numPr>
          <w:ilvl w:val="0"/>
          <w:numId w:val="21"/>
        </w:numPr>
        <w:spacing w:after="200" w:line="360" w:lineRule="auto"/>
        <w:jc w:val="both"/>
      </w:pPr>
      <w:r>
        <w:t xml:space="preserve">Uczniowie są zobowiązani </w:t>
      </w:r>
      <w:bookmarkStart w:id="0" w:name="_GoBack"/>
      <w:bookmarkEnd w:id="0"/>
      <w:r>
        <w:t xml:space="preserve"> do obłożenia i przechowywania podręczników w okładce.</w:t>
      </w:r>
    </w:p>
    <w:p w:rsidR="003778A4" w:rsidRDefault="006A16C3" w:rsidP="003778A4">
      <w:pPr>
        <w:pStyle w:val="Akapitzlist"/>
        <w:numPr>
          <w:ilvl w:val="0"/>
          <w:numId w:val="21"/>
        </w:numPr>
        <w:spacing w:after="200" w:line="360" w:lineRule="auto"/>
        <w:jc w:val="both"/>
      </w:pPr>
      <w:r>
        <w:t>Uczniowie są zobowiązani zwrócić szkole podręczniki w stanie niepogorszonym, pomijając zużycie będące następstwem prawidłowego używania.</w:t>
      </w:r>
    </w:p>
    <w:p w:rsidR="006A16C3" w:rsidRDefault="006A16C3" w:rsidP="003778A4">
      <w:pPr>
        <w:pStyle w:val="Akapitzlist"/>
        <w:numPr>
          <w:ilvl w:val="0"/>
          <w:numId w:val="21"/>
        </w:numPr>
        <w:spacing w:after="200" w:line="360" w:lineRule="auto"/>
        <w:jc w:val="both"/>
      </w:pPr>
      <w:r>
        <w:t>Zabrania się:</w:t>
      </w:r>
    </w:p>
    <w:p w:rsidR="006A16C3" w:rsidRDefault="006A16C3" w:rsidP="006A16C3">
      <w:pPr>
        <w:pStyle w:val="Akapitzlist"/>
        <w:numPr>
          <w:ilvl w:val="0"/>
          <w:numId w:val="25"/>
        </w:numPr>
        <w:spacing w:after="200" w:line="360" w:lineRule="auto"/>
        <w:jc w:val="both"/>
      </w:pPr>
      <w:r>
        <w:t>wyrywania kartek z podręcznika,</w:t>
      </w:r>
    </w:p>
    <w:p w:rsidR="006A16C3" w:rsidRDefault="006A16C3" w:rsidP="006A16C3">
      <w:pPr>
        <w:pStyle w:val="Akapitzlist"/>
        <w:numPr>
          <w:ilvl w:val="0"/>
          <w:numId w:val="25"/>
        </w:numPr>
        <w:spacing w:after="200" w:line="360" w:lineRule="auto"/>
        <w:jc w:val="both"/>
      </w:pPr>
      <w:r>
        <w:t>robienia w podręczniku notatek i innych w</w:t>
      </w:r>
      <w:r w:rsidR="001F5708">
        <w:t>pisów przy pomocy długopisu i oł</w:t>
      </w:r>
      <w:r>
        <w:t>ówka,</w:t>
      </w:r>
    </w:p>
    <w:p w:rsidR="006A16C3" w:rsidRDefault="006A16C3" w:rsidP="006A16C3">
      <w:pPr>
        <w:pStyle w:val="Akapitzlist"/>
        <w:numPr>
          <w:ilvl w:val="0"/>
          <w:numId w:val="25"/>
        </w:numPr>
        <w:spacing w:after="200" w:line="360" w:lineRule="auto"/>
        <w:jc w:val="both"/>
      </w:pPr>
      <w:r>
        <w:t>sklejania kartek podręcznika,</w:t>
      </w:r>
    </w:p>
    <w:p w:rsidR="006A16C3" w:rsidRDefault="006A16C3" w:rsidP="006A16C3">
      <w:pPr>
        <w:pStyle w:val="Akapitzlist"/>
        <w:numPr>
          <w:ilvl w:val="0"/>
          <w:numId w:val="25"/>
        </w:numPr>
        <w:spacing w:after="200" w:line="360" w:lineRule="auto"/>
        <w:jc w:val="both"/>
      </w:pPr>
      <w:r>
        <w:t>brudzenia podręcznika jakimikolwiek substancjami,</w:t>
      </w:r>
    </w:p>
    <w:p w:rsidR="006A16C3" w:rsidRDefault="006A16C3" w:rsidP="006A16C3">
      <w:pPr>
        <w:pStyle w:val="Akapitzlist"/>
        <w:numPr>
          <w:ilvl w:val="0"/>
          <w:numId w:val="25"/>
        </w:numPr>
        <w:spacing w:after="200" w:line="360" w:lineRule="auto"/>
        <w:jc w:val="both"/>
      </w:pPr>
      <w:r>
        <w:t>wycinania i nacinania kartek z podręcznika.</w:t>
      </w:r>
    </w:p>
    <w:p w:rsidR="006A16C3" w:rsidRDefault="006A16C3" w:rsidP="006A16C3">
      <w:pPr>
        <w:pStyle w:val="Akapitzlist"/>
        <w:numPr>
          <w:ilvl w:val="0"/>
          <w:numId w:val="21"/>
        </w:numPr>
        <w:spacing w:after="200" w:line="360" w:lineRule="auto"/>
        <w:jc w:val="both"/>
      </w:pPr>
      <w:r w:rsidRPr="003778A4">
        <w:t xml:space="preserve">W przypadku zgubienia </w:t>
      </w:r>
      <w:r>
        <w:t>podręcznika</w:t>
      </w:r>
      <w:r w:rsidRPr="003778A4">
        <w:t xml:space="preserve"> bądź jego zniszczenia, rodzice są zobowiązani do zwrotu kosztów zakupu nowego podręcznika. </w:t>
      </w:r>
    </w:p>
    <w:p w:rsidR="006A16C3" w:rsidRDefault="006A16C3" w:rsidP="006A16C3">
      <w:pPr>
        <w:pStyle w:val="Akapitzlist"/>
        <w:numPr>
          <w:ilvl w:val="0"/>
          <w:numId w:val="21"/>
        </w:numPr>
        <w:spacing w:after="200" w:line="360" w:lineRule="auto"/>
        <w:jc w:val="both"/>
      </w:pPr>
      <w:r>
        <w:t>Wartość uszkodzonych,  zniszczonych lub zagubionych podręczników określa dyrektor szkoły, wpłaty d</w:t>
      </w:r>
      <w:r w:rsidRPr="003778A4">
        <w:t xml:space="preserve">okonuje się w sekretariacie szkoły. </w:t>
      </w:r>
    </w:p>
    <w:p w:rsidR="003778A4" w:rsidRPr="003778A4" w:rsidRDefault="003778A4" w:rsidP="003778A4">
      <w:pPr>
        <w:jc w:val="center"/>
      </w:pPr>
      <w:r w:rsidRPr="003778A4">
        <w:t xml:space="preserve">§ </w:t>
      </w:r>
      <w:r w:rsidR="00AC1065">
        <w:t>5</w:t>
      </w:r>
    </w:p>
    <w:p w:rsidR="00C35CC2" w:rsidRDefault="00C35CC2" w:rsidP="00C35CC2">
      <w:pPr>
        <w:spacing w:after="200" w:line="360" w:lineRule="auto"/>
        <w:jc w:val="both"/>
      </w:pPr>
      <w:r>
        <w:t>Zarządzanie stosuje się do:</w:t>
      </w:r>
    </w:p>
    <w:p w:rsidR="003778A4" w:rsidRPr="003778A4" w:rsidRDefault="00C35CC2" w:rsidP="00C35CC2">
      <w:pPr>
        <w:pStyle w:val="Akapitzlist"/>
        <w:numPr>
          <w:ilvl w:val="0"/>
          <w:numId w:val="23"/>
        </w:numPr>
        <w:spacing w:after="200" w:line="360" w:lineRule="auto"/>
        <w:jc w:val="both"/>
      </w:pPr>
      <w:r>
        <w:t xml:space="preserve"> uczniów </w:t>
      </w:r>
      <w:r w:rsidR="003778A4" w:rsidRPr="003778A4">
        <w:t>klas I gimnazjum – w roku szkolnym 2015/2016;</w:t>
      </w:r>
    </w:p>
    <w:p w:rsidR="003778A4" w:rsidRDefault="003778A4" w:rsidP="003778A4">
      <w:pPr>
        <w:pStyle w:val="Akapitzlist"/>
        <w:numPr>
          <w:ilvl w:val="0"/>
          <w:numId w:val="23"/>
        </w:numPr>
        <w:spacing w:after="200" w:line="360" w:lineRule="auto"/>
        <w:jc w:val="both"/>
      </w:pPr>
      <w:r w:rsidRPr="003778A4">
        <w:t>uczniów klas I-II gimnaz</w:t>
      </w:r>
      <w:r w:rsidR="00C35CC2">
        <w:t>jum – w roku szkolnym 2016/2017;</w:t>
      </w:r>
    </w:p>
    <w:p w:rsidR="00C35CC2" w:rsidRPr="003778A4" w:rsidRDefault="00C35CC2" w:rsidP="003778A4">
      <w:pPr>
        <w:pStyle w:val="Akapitzlist"/>
        <w:numPr>
          <w:ilvl w:val="0"/>
          <w:numId w:val="23"/>
        </w:numPr>
        <w:spacing w:after="200" w:line="360" w:lineRule="auto"/>
        <w:jc w:val="both"/>
      </w:pPr>
      <w:r>
        <w:t>wszystkich uczniów gimnazjum – w roku szkolnym 2017/2018.</w:t>
      </w:r>
    </w:p>
    <w:p w:rsidR="003778A4" w:rsidRPr="003778A4" w:rsidRDefault="003778A4" w:rsidP="003778A4">
      <w:pPr>
        <w:spacing w:line="360" w:lineRule="auto"/>
        <w:jc w:val="both"/>
      </w:pPr>
      <w:r w:rsidRPr="003778A4">
        <w:t>.</w:t>
      </w:r>
    </w:p>
    <w:p w:rsidR="003778A4" w:rsidRPr="003778A4" w:rsidRDefault="003778A4" w:rsidP="003778A4">
      <w:pPr>
        <w:jc w:val="center"/>
      </w:pPr>
    </w:p>
    <w:p w:rsidR="003778A4" w:rsidRPr="003778A4" w:rsidRDefault="003778A4" w:rsidP="003778A4">
      <w:pPr>
        <w:jc w:val="center"/>
      </w:pPr>
      <w:r w:rsidRPr="003778A4">
        <w:t xml:space="preserve">§ </w:t>
      </w:r>
      <w:r w:rsidR="00C35CC2">
        <w:t>9</w:t>
      </w:r>
    </w:p>
    <w:p w:rsidR="003778A4" w:rsidRDefault="00C35CC2" w:rsidP="003778A4">
      <w:pPr>
        <w:spacing w:line="360" w:lineRule="auto"/>
        <w:jc w:val="both"/>
      </w:pPr>
      <w:r>
        <w:t>Regulamin</w:t>
      </w:r>
      <w:r w:rsidR="003778A4" w:rsidRPr="003778A4">
        <w:t xml:space="preserve"> wc</w:t>
      </w:r>
      <w:r w:rsidR="00CE51EC">
        <w:t>hodzi w życie z dniem 01.09.2015r</w:t>
      </w:r>
      <w:r w:rsidR="003778A4" w:rsidRPr="003778A4">
        <w:t xml:space="preserve">. </w:t>
      </w: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3778A4">
      <w:pPr>
        <w:spacing w:line="360" w:lineRule="auto"/>
        <w:jc w:val="both"/>
      </w:pPr>
    </w:p>
    <w:p w:rsidR="00CA13B3" w:rsidRDefault="00CA13B3" w:rsidP="003778A4">
      <w:pPr>
        <w:spacing w:line="360" w:lineRule="auto"/>
        <w:jc w:val="both"/>
      </w:pPr>
    </w:p>
    <w:p w:rsidR="00CA13B3" w:rsidRDefault="00CA13B3" w:rsidP="003778A4">
      <w:pPr>
        <w:spacing w:line="360" w:lineRule="auto"/>
        <w:jc w:val="both"/>
      </w:pPr>
    </w:p>
    <w:p w:rsidR="00CA13B3" w:rsidRDefault="00CA13B3" w:rsidP="003778A4">
      <w:pPr>
        <w:spacing w:line="360" w:lineRule="auto"/>
        <w:jc w:val="both"/>
      </w:pPr>
    </w:p>
    <w:p w:rsidR="00CA13B3" w:rsidRDefault="00CA13B3" w:rsidP="00CA13B3">
      <w:pPr>
        <w:jc w:val="center"/>
        <w:rPr>
          <w:b/>
        </w:rPr>
      </w:pPr>
      <w:r w:rsidRPr="00274F26">
        <w:rPr>
          <w:b/>
        </w:rPr>
        <w:t>Oświadczenie</w:t>
      </w:r>
    </w:p>
    <w:p w:rsidR="00BC7A15" w:rsidRPr="00274F26" w:rsidRDefault="00BC7A15" w:rsidP="00CA13B3">
      <w:pPr>
        <w:jc w:val="center"/>
        <w:rPr>
          <w:b/>
        </w:rPr>
      </w:pPr>
    </w:p>
    <w:p w:rsidR="00BC7A15" w:rsidRDefault="00CA13B3" w:rsidP="00CA13B3">
      <w:r>
        <w:t>Oświadczam, że zapoznałem/</w:t>
      </w:r>
      <w:r w:rsidRPr="00274F26">
        <w:t xml:space="preserve">łam się z regulaminem korzystania z podręczników </w:t>
      </w:r>
      <w:r>
        <w:t>szkolnych</w:t>
      </w:r>
    </w:p>
    <w:p w:rsidR="00BC7A15" w:rsidRDefault="00CA13B3" w:rsidP="00CA13B3">
      <w:r>
        <w:t xml:space="preserve"> </w:t>
      </w:r>
    </w:p>
    <w:p w:rsidR="00CA13B3" w:rsidRDefault="00CA13B3" w:rsidP="00CA13B3">
      <w:r w:rsidRPr="00274F26">
        <w:t xml:space="preserve">wypożyczonych </w:t>
      </w:r>
      <w:r>
        <w:t>przez Gimnazjum Gminy Stargard Szczeciński.</w:t>
      </w:r>
    </w:p>
    <w:p w:rsidR="00BC7A15" w:rsidRPr="00274F26" w:rsidRDefault="00BC7A15" w:rsidP="00CA13B3"/>
    <w:p w:rsidR="00BC7A15" w:rsidRDefault="00CA13B3" w:rsidP="00CA13B3">
      <w:r w:rsidRPr="00274F26">
        <w:t xml:space="preserve">Jednocześnie oświadczam, że biorę na siebie odpowiedzialność za korzystanie z podręcznika przez </w:t>
      </w:r>
    </w:p>
    <w:p w:rsidR="00BC7A15" w:rsidRDefault="00BC7A15" w:rsidP="00CA13B3"/>
    <w:p w:rsidR="00CA13B3" w:rsidRPr="00274F26" w:rsidRDefault="00CA13B3" w:rsidP="00CA13B3">
      <w:r w:rsidRPr="00274F26">
        <w:t>moje dziecko:……………………………………………………(imię, nazwisko, klasa)</w:t>
      </w:r>
    </w:p>
    <w:p w:rsidR="00CA13B3" w:rsidRDefault="00CA13B3" w:rsidP="00CA13B3">
      <w:pPr>
        <w:jc w:val="right"/>
        <w:rPr>
          <w:sz w:val="16"/>
          <w:szCs w:val="16"/>
        </w:rPr>
      </w:pPr>
      <w:r>
        <w:t xml:space="preserve">                                                                         </w:t>
      </w:r>
      <w:r w:rsidRPr="00274F26">
        <w:t>………………………</w:t>
      </w:r>
      <w:r>
        <w:t xml:space="preserve">……………….                           </w:t>
      </w:r>
      <w:r w:rsidRPr="00274F26">
        <w:rPr>
          <w:sz w:val="16"/>
          <w:szCs w:val="16"/>
        </w:rPr>
        <w:t>Data i podpis rodziców/prawnych opiekunów</w:t>
      </w:r>
    </w:p>
    <w:p w:rsidR="00CA13B3" w:rsidRDefault="00CA13B3" w:rsidP="00CA13B3">
      <w:pPr>
        <w:rPr>
          <w:sz w:val="16"/>
          <w:szCs w:val="16"/>
        </w:rPr>
      </w:pPr>
    </w:p>
    <w:p w:rsidR="00CA13B3" w:rsidRDefault="00CA13B3" w:rsidP="00CA13B3">
      <w:pPr>
        <w:rPr>
          <w:sz w:val="16"/>
          <w:szCs w:val="16"/>
        </w:rPr>
      </w:pPr>
    </w:p>
    <w:p w:rsidR="001F5708" w:rsidRDefault="001F5708" w:rsidP="003778A4">
      <w:pPr>
        <w:spacing w:line="360" w:lineRule="auto"/>
        <w:jc w:val="both"/>
      </w:pPr>
    </w:p>
    <w:p w:rsidR="001F5708" w:rsidRDefault="001F5708" w:rsidP="001F5708">
      <w:pPr>
        <w:spacing w:line="360" w:lineRule="auto"/>
        <w:jc w:val="center"/>
        <w:rPr>
          <w:b/>
        </w:rPr>
      </w:pPr>
    </w:p>
    <w:p w:rsidR="001F5708" w:rsidRDefault="001F5708" w:rsidP="001F5708">
      <w:pPr>
        <w:spacing w:line="360" w:lineRule="auto"/>
        <w:jc w:val="center"/>
        <w:rPr>
          <w:b/>
        </w:rPr>
      </w:pPr>
    </w:p>
    <w:p w:rsidR="00CB5BE7" w:rsidRDefault="00CB5BE7" w:rsidP="00CB5BE7">
      <w:pPr>
        <w:tabs>
          <w:tab w:val="left" w:pos="8085"/>
        </w:tabs>
        <w:ind w:left="7788"/>
      </w:pPr>
    </w:p>
    <w:p w:rsidR="00CB5BE7" w:rsidRDefault="00CB5BE7" w:rsidP="00CB5BE7">
      <w:pPr>
        <w:tabs>
          <w:tab w:val="left" w:pos="8085"/>
        </w:tabs>
        <w:ind w:left="7788"/>
      </w:pPr>
    </w:p>
    <w:p w:rsidR="00CB5BE7" w:rsidRDefault="00CB5BE7" w:rsidP="00CB5BE7">
      <w:pPr>
        <w:tabs>
          <w:tab w:val="left" w:pos="8085"/>
        </w:tabs>
      </w:pPr>
    </w:p>
    <w:p w:rsidR="00250321" w:rsidRDefault="00250321" w:rsidP="00CB5BE7">
      <w:pPr>
        <w:tabs>
          <w:tab w:val="left" w:pos="8085"/>
        </w:tabs>
      </w:pPr>
    </w:p>
    <w:p w:rsidR="00250321" w:rsidRDefault="00250321" w:rsidP="00CB5BE7">
      <w:pPr>
        <w:tabs>
          <w:tab w:val="left" w:pos="8085"/>
        </w:tabs>
      </w:pPr>
    </w:p>
    <w:p w:rsidR="00250321" w:rsidRDefault="00250321" w:rsidP="00CB5BE7">
      <w:pPr>
        <w:tabs>
          <w:tab w:val="left" w:pos="8085"/>
        </w:tabs>
      </w:pPr>
    </w:p>
    <w:p w:rsidR="00250321" w:rsidRDefault="00250321" w:rsidP="00CB5BE7">
      <w:pPr>
        <w:tabs>
          <w:tab w:val="left" w:pos="8085"/>
        </w:tabs>
      </w:pPr>
    </w:p>
    <w:p w:rsidR="00CB5BE7" w:rsidRDefault="00CB5BE7" w:rsidP="00CB5BE7">
      <w:pPr>
        <w:tabs>
          <w:tab w:val="left" w:pos="8085"/>
        </w:tabs>
        <w:jc w:val="center"/>
        <w:rPr>
          <w:b/>
        </w:rPr>
      </w:pPr>
    </w:p>
    <w:p w:rsidR="00CB5BE7" w:rsidRPr="00CB5BE7" w:rsidRDefault="00CB5BE7" w:rsidP="00CB5BE7">
      <w:pPr>
        <w:tabs>
          <w:tab w:val="left" w:pos="8085"/>
        </w:tabs>
        <w:jc w:val="center"/>
        <w:rPr>
          <w:b/>
        </w:rPr>
      </w:pPr>
      <w:r w:rsidRPr="00CB5BE7">
        <w:rPr>
          <w:b/>
        </w:rPr>
        <w:t>Wezwan</w:t>
      </w:r>
      <w:r>
        <w:rPr>
          <w:b/>
        </w:rPr>
        <w:t>ie do zwrotu kosztu zakupu podrę</w:t>
      </w:r>
      <w:r w:rsidRPr="00CB5BE7">
        <w:rPr>
          <w:b/>
        </w:rPr>
        <w:t>cznika</w:t>
      </w:r>
    </w:p>
    <w:p w:rsidR="00CB5BE7" w:rsidRDefault="00CB5BE7" w:rsidP="00CB5BE7">
      <w:pPr>
        <w:spacing w:line="360" w:lineRule="auto"/>
        <w:jc w:val="both"/>
      </w:pPr>
    </w:p>
    <w:p w:rsidR="00CB5BE7" w:rsidRDefault="00CB5BE7" w:rsidP="00CB5BE7">
      <w:pPr>
        <w:spacing w:line="360" w:lineRule="auto"/>
        <w:jc w:val="both"/>
      </w:pPr>
      <w:r>
        <w:t>Na podstawie art. 22 ak ust. 3 Ustawy o systemie oświaty (Dz. U. z 2004r. Nr 256 poz. 2572 ze zm.) w związku z niezwróceniem podręcznika używanego przez …………………………………..…...…..</w:t>
      </w:r>
    </w:p>
    <w:p w:rsidR="00CB5BE7" w:rsidRDefault="00CB5BE7" w:rsidP="00CB5BE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Pr="001F5708">
        <w:rPr>
          <w:sz w:val="22"/>
          <w:szCs w:val="22"/>
        </w:rPr>
        <w:t>mię i nazwisko klasa ucznia</w:t>
      </w:r>
    </w:p>
    <w:p w:rsidR="00CB5BE7" w:rsidRPr="00CB5BE7" w:rsidRDefault="00CB5BE7" w:rsidP="00CB5BE7">
      <w:pPr>
        <w:spacing w:before="100" w:beforeAutospacing="1" w:after="100" w:afterAutospacing="1" w:line="360" w:lineRule="auto"/>
        <w:jc w:val="both"/>
      </w:pPr>
      <w:r w:rsidRPr="00CB5BE7">
        <w:t xml:space="preserve">w roku szkolnym ……………/………… w terminie wskazanym w § 2 ust. 6 Regulaminu korzystania z podręczników, stanowiącego </w:t>
      </w:r>
      <w:r>
        <w:t>Z</w:t>
      </w:r>
      <w:r w:rsidRPr="00CB5BE7">
        <w:t xml:space="preserve">ałącznik nr 1 do </w:t>
      </w:r>
      <w:r>
        <w:t>Z</w:t>
      </w:r>
      <w:r w:rsidRPr="00CB5BE7">
        <w:t xml:space="preserve">arządzenia nr Dyrektora </w:t>
      </w:r>
      <w:r>
        <w:t>S</w:t>
      </w:r>
      <w:r w:rsidRPr="00CB5BE7">
        <w:t>zkoły, żądam zwrotu kosztu zakupu podręcznika w kwocie ………</w:t>
      </w:r>
      <w:r>
        <w:t>……</w:t>
      </w:r>
      <w:r w:rsidRPr="00CB5BE7">
        <w:t>……….do dnia……………………..</w:t>
      </w:r>
    </w:p>
    <w:p w:rsidR="00CB5BE7" w:rsidRPr="001F5708" w:rsidRDefault="00CB5BE7" w:rsidP="00CB5BE7">
      <w:pPr>
        <w:spacing w:line="360" w:lineRule="auto"/>
        <w:rPr>
          <w:sz w:val="22"/>
          <w:szCs w:val="22"/>
        </w:rPr>
      </w:pPr>
    </w:p>
    <w:p w:rsidR="00CB5BE7" w:rsidRDefault="00CB5BE7" w:rsidP="00CB5BE7">
      <w:pPr>
        <w:spacing w:line="360" w:lineRule="auto"/>
        <w:jc w:val="both"/>
      </w:pPr>
    </w:p>
    <w:p w:rsidR="00CB5BE7" w:rsidRDefault="00CB5BE7" w:rsidP="00CB5BE7">
      <w:pPr>
        <w:spacing w:line="360" w:lineRule="auto"/>
        <w:ind w:left="6372"/>
        <w:jc w:val="both"/>
      </w:pPr>
      <w:r>
        <w:t>………………………..…………..</w:t>
      </w:r>
    </w:p>
    <w:p w:rsidR="00CB5BE7" w:rsidRDefault="00CB5BE7" w:rsidP="00CB5BE7">
      <w:pPr>
        <w:spacing w:line="360" w:lineRule="auto"/>
        <w:ind w:left="6372"/>
        <w:jc w:val="both"/>
        <w:rPr>
          <w:sz w:val="22"/>
          <w:szCs w:val="22"/>
        </w:rPr>
      </w:pPr>
      <w:r w:rsidRPr="001F5708">
        <w:rPr>
          <w:sz w:val="22"/>
          <w:szCs w:val="22"/>
        </w:rPr>
        <w:t xml:space="preserve">data </w:t>
      </w:r>
      <w:r>
        <w:rPr>
          <w:sz w:val="22"/>
          <w:szCs w:val="22"/>
        </w:rPr>
        <w:t>i podpis dyrektora szkoły</w:t>
      </w:r>
    </w:p>
    <w:p w:rsidR="00CB5BE7" w:rsidRPr="001F5708" w:rsidRDefault="00CB5BE7" w:rsidP="001F5708">
      <w:pPr>
        <w:spacing w:line="360" w:lineRule="auto"/>
        <w:ind w:left="6372"/>
        <w:jc w:val="both"/>
        <w:rPr>
          <w:sz w:val="22"/>
          <w:szCs w:val="22"/>
        </w:rPr>
      </w:pPr>
    </w:p>
    <w:sectPr w:rsidR="00CB5BE7" w:rsidRPr="001F5708" w:rsidSect="00D14B4C">
      <w:pgSz w:w="11906" w:h="16838" w:code="9"/>
      <w:pgMar w:top="567" w:right="1021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97" w:rsidRDefault="00901697">
      <w:r>
        <w:separator/>
      </w:r>
    </w:p>
  </w:endnote>
  <w:endnote w:type="continuationSeparator" w:id="1">
    <w:p w:rsidR="00901697" w:rsidRDefault="0090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97" w:rsidRDefault="00901697">
      <w:r>
        <w:separator/>
      </w:r>
    </w:p>
  </w:footnote>
  <w:footnote w:type="continuationSeparator" w:id="1">
    <w:p w:rsidR="00901697" w:rsidRDefault="0090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5A"/>
    <w:multiLevelType w:val="hybridMultilevel"/>
    <w:tmpl w:val="062E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BA5"/>
    <w:multiLevelType w:val="hybridMultilevel"/>
    <w:tmpl w:val="37C61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7B11"/>
    <w:multiLevelType w:val="hybridMultilevel"/>
    <w:tmpl w:val="1082B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540"/>
    <w:multiLevelType w:val="hybridMultilevel"/>
    <w:tmpl w:val="B402584A"/>
    <w:lvl w:ilvl="0" w:tplc="813AF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2991"/>
    <w:multiLevelType w:val="hybridMultilevel"/>
    <w:tmpl w:val="9C88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6F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66200"/>
    <w:multiLevelType w:val="hybridMultilevel"/>
    <w:tmpl w:val="37C61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71DE3"/>
    <w:multiLevelType w:val="hybridMultilevel"/>
    <w:tmpl w:val="A190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F21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89266F"/>
    <w:multiLevelType w:val="hybridMultilevel"/>
    <w:tmpl w:val="73806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8C6063"/>
    <w:multiLevelType w:val="hybridMultilevel"/>
    <w:tmpl w:val="8A18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31E"/>
    <w:multiLevelType w:val="hybridMultilevel"/>
    <w:tmpl w:val="38324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460A8"/>
    <w:multiLevelType w:val="hybridMultilevel"/>
    <w:tmpl w:val="CADA8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F4C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7E47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84B8F"/>
    <w:multiLevelType w:val="hybridMultilevel"/>
    <w:tmpl w:val="6A32582E"/>
    <w:lvl w:ilvl="0" w:tplc="351CEF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07172"/>
    <w:multiLevelType w:val="hybridMultilevel"/>
    <w:tmpl w:val="37C61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C1B96"/>
    <w:multiLevelType w:val="hybridMultilevel"/>
    <w:tmpl w:val="935CD562"/>
    <w:lvl w:ilvl="0" w:tplc="7F4C2C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200FE"/>
    <w:multiLevelType w:val="hybridMultilevel"/>
    <w:tmpl w:val="8482F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60F9F"/>
    <w:multiLevelType w:val="hybridMultilevel"/>
    <w:tmpl w:val="82A2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34C20"/>
    <w:multiLevelType w:val="hybridMultilevel"/>
    <w:tmpl w:val="FAC8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923B1"/>
    <w:multiLevelType w:val="hybridMultilevel"/>
    <w:tmpl w:val="98824F3A"/>
    <w:lvl w:ilvl="0" w:tplc="AE7C48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71647"/>
    <w:multiLevelType w:val="hybridMultilevel"/>
    <w:tmpl w:val="8764A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7E4DAE"/>
    <w:multiLevelType w:val="hybridMultilevel"/>
    <w:tmpl w:val="062E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96043"/>
    <w:multiLevelType w:val="hybridMultilevel"/>
    <w:tmpl w:val="7D384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C2BD2"/>
    <w:multiLevelType w:val="hybridMultilevel"/>
    <w:tmpl w:val="37C61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21"/>
  </w:num>
  <w:num w:numId="13">
    <w:abstractNumId w:val="25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9"/>
  </w:num>
  <w:num w:numId="19">
    <w:abstractNumId w:val="22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23"/>
  </w:num>
  <w:num w:numId="25">
    <w:abstractNumId w:val="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126"/>
    <w:rsid w:val="000038BC"/>
    <w:rsid w:val="000067F1"/>
    <w:rsid w:val="00006DF2"/>
    <w:rsid w:val="00006F61"/>
    <w:rsid w:val="00013219"/>
    <w:rsid w:val="00016EF7"/>
    <w:rsid w:val="00017DD0"/>
    <w:rsid w:val="00024A82"/>
    <w:rsid w:val="000269F4"/>
    <w:rsid w:val="00045F5D"/>
    <w:rsid w:val="00053D5D"/>
    <w:rsid w:val="000546CF"/>
    <w:rsid w:val="000556A2"/>
    <w:rsid w:val="00055988"/>
    <w:rsid w:val="000570CF"/>
    <w:rsid w:val="00065BC5"/>
    <w:rsid w:val="00071E6B"/>
    <w:rsid w:val="00073383"/>
    <w:rsid w:val="0007667B"/>
    <w:rsid w:val="00077382"/>
    <w:rsid w:val="0008799B"/>
    <w:rsid w:val="00093952"/>
    <w:rsid w:val="000A0E05"/>
    <w:rsid w:val="000A2905"/>
    <w:rsid w:val="000A405B"/>
    <w:rsid w:val="000A7B73"/>
    <w:rsid w:val="000B1C87"/>
    <w:rsid w:val="000C028F"/>
    <w:rsid w:val="000C0CC3"/>
    <w:rsid w:val="000C2116"/>
    <w:rsid w:val="00107C8E"/>
    <w:rsid w:val="00107ECE"/>
    <w:rsid w:val="00112A4E"/>
    <w:rsid w:val="00122D2D"/>
    <w:rsid w:val="001230E7"/>
    <w:rsid w:val="00123F58"/>
    <w:rsid w:val="00137547"/>
    <w:rsid w:val="001435BB"/>
    <w:rsid w:val="00143DD9"/>
    <w:rsid w:val="00150A34"/>
    <w:rsid w:val="00161A3F"/>
    <w:rsid w:val="00180C10"/>
    <w:rsid w:val="00186790"/>
    <w:rsid w:val="0018762C"/>
    <w:rsid w:val="0019176F"/>
    <w:rsid w:val="00194773"/>
    <w:rsid w:val="001A3404"/>
    <w:rsid w:val="001B3A81"/>
    <w:rsid w:val="001B63A0"/>
    <w:rsid w:val="001C19D9"/>
    <w:rsid w:val="001C2512"/>
    <w:rsid w:val="001C488D"/>
    <w:rsid w:val="001D0015"/>
    <w:rsid w:val="001D3713"/>
    <w:rsid w:val="001D37CC"/>
    <w:rsid w:val="001D5601"/>
    <w:rsid w:val="001D5EDA"/>
    <w:rsid w:val="001E14C1"/>
    <w:rsid w:val="001E3270"/>
    <w:rsid w:val="001E6160"/>
    <w:rsid w:val="001E68E5"/>
    <w:rsid w:val="001F1EBB"/>
    <w:rsid w:val="001F4060"/>
    <w:rsid w:val="001F5708"/>
    <w:rsid w:val="002167F2"/>
    <w:rsid w:val="00216F3D"/>
    <w:rsid w:val="002204D5"/>
    <w:rsid w:val="002237C8"/>
    <w:rsid w:val="00242102"/>
    <w:rsid w:val="002461F8"/>
    <w:rsid w:val="002473D0"/>
    <w:rsid w:val="00250321"/>
    <w:rsid w:val="00254EA6"/>
    <w:rsid w:val="00255ED6"/>
    <w:rsid w:val="002607E5"/>
    <w:rsid w:val="00262368"/>
    <w:rsid w:val="00273E3C"/>
    <w:rsid w:val="00283485"/>
    <w:rsid w:val="00283944"/>
    <w:rsid w:val="00285226"/>
    <w:rsid w:val="00291889"/>
    <w:rsid w:val="0029514C"/>
    <w:rsid w:val="00296D17"/>
    <w:rsid w:val="00297324"/>
    <w:rsid w:val="002A523B"/>
    <w:rsid w:val="002A6912"/>
    <w:rsid w:val="002A73EE"/>
    <w:rsid w:val="002B3729"/>
    <w:rsid w:val="002B7E19"/>
    <w:rsid w:val="002C0CF4"/>
    <w:rsid w:val="002C56E2"/>
    <w:rsid w:val="002D0058"/>
    <w:rsid w:val="002D4447"/>
    <w:rsid w:val="002E1145"/>
    <w:rsid w:val="002E4B45"/>
    <w:rsid w:val="002F1D62"/>
    <w:rsid w:val="002F4C2E"/>
    <w:rsid w:val="00307118"/>
    <w:rsid w:val="0032567F"/>
    <w:rsid w:val="00325E48"/>
    <w:rsid w:val="003318CA"/>
    <w:rsid w:val="00332344"/>
    <w:rsid w:val="00332CF9"/>
    <w:rsid w:val="003368CC"/>
    <w:rsid w:val="00340B81"/>
    <w:rsid w:val="00342000"/>
    <w:rsid w:val="00343667"/>
    <w:rsid w:val="003666E8"/>
    <w:rsid w:val="00367F30"/>
    <w:rsid w:val="003735E9"/>
    <w:rsid w:val="003778A4"/>
    <w:rsid w:val="00386378"/>
    <w:rsid w:val="0038791E"/>
    <w:rsid w:val="00393B22"/>
    <w:rsid w:val="003A2557"/>
    <w:rsid w:val="003C0CF0"/>
    <w:rsid w:val="003C7DF1"/>
    <w:rsid w:val="003D14B2"/>
    <w:rsid w:val="003D75AF"/>
    <w:rsid w:val="0041065D"/>
    <w:rsid w:val="004135A8"/>
    <w:rsid w:val="00422D49"/>
    <w:rsid w:val="00435C18"/>
    <w:rsid w:val="004407FF"/>
    <w:rsid w:val="00451AEE"/>
    <w:rsid w:val="00453798"/>
    <w:rsid w:val="00456CFA"/>
    <w:rsid w:val="004640D7"/>
    <w:rsid w:val="00473872"/>
    <w:rsid w:val="00475D66"/>
    <w:rsid w:val="004761E9"/>
    <w:rsid w:val="00481714"/>
    <w:rsid w:val="00481A0F"/>
    <w:rsid w:val="0048639A"/>
    <w:rsid w:val="00490957"/>
    <w:rsid w:val="00490C71"/>
    <w:rsid w:val="00496C18"/>
    <w:rsid w:val="004A10D7"/>
    <w:rsid w:val="004A14E5"/>
    <w:rsid w:val="004A3B4F"/>
    <w:rsid w:val="004A4D40"/>
    <w:rsid w:val="004A70CD"/>
    <w:rsid w:val="004B1BCD"/>
    <w:rsid w:val="004B38AC"/>
    <w:rsid w:val="004C0778"/>
    <w:rsid w:val="004C235C"/>
    <w:rsid w:val="004C2835"/>
    <w:rsid w:val="004D1E61"/>
    <w:rsid w:val="004D2689"/>
    <w:rsid w:val="004E13EB"/>
    <w:rsid w:val="004E1A80"/>
    <w:rsid w:val="004E6F45"/>
    <w:rsid w:val="004F0484"/>
    <w:rsid w:val="004F2A60"/>
    <w:rsid w:val="004F316E"/>
    <w:rsid w:val="004F5CB5"/>
    <w:rsid w:val="004F7A9D"/>
    <w:rsid w:val="004F7DBA"/>
    <w:rsid w:val="00500543"/>
    <w:rsid w:val="00502E53"/>
    <w:rsid w:val="005031FB"/>
    <w:rsid w:val="00512ABA"/>
    <w:rsid w:val="00517311"/>
    <w:rsid w:val="0051749C"/>
    <w:rsid w:val="00522B80"/>
    <w:rsid w:val="00527A26"/>
    <w:rsid w:val="00530D4F"/>
    <w:rsid w:val="00531C55"/>
    <w:rsid w:val="005364E6"/>
    <w:rsid w:val="00537B74"/>
    <w:rsid w:val="00537E9C"/>
    <w:rsid w:val="00541E17"/>
    <w:rsid w:val="0054527D"/>
    <w:rsid w:val="00547D28"/>
    <w:rsid w:val="005529A4"/>
    <w:rsid w:val="00557C5B"/>
    <w:rsid w:val="00564DE4"/>
    <w:rsid w:val="00571831"/>
    <w:rsid w:val="005837AA"/>
    <w:rsid w:val="00587709"/>
    <w:rsid w:val="00595691"/>
    <w:rsid w:val="005B035B"/>
    <w:rsid w:val="005C3A29"/>
    <w:rsid w:val="005C724E"/>
    <w:rsid w:val="005D6462"/>
    <w:rsid w:val="00612D40"/>
    <w:rsid w:val="006157E4"/>
    <w:rsid w:val="0061685F"/>
    <w:rsid w:val="00617B9F"/>
    <w:rsid w:val="00625831"/>
    <w:rsid w:val="00630CE1"/>
    <w:rsid w:val="00632569"/>
    <w:rsid w:val="00641804"/>
    <w:rsid w:val="00645B63"/>
    <w:rsid w:val="006512B9"/>
    <w:rsid w:val="006533DB"/>
    <w:rsid w:val="00656F78"/>
    <w:rsid w:val="00666C4F"/>
    <w:rsid w:val="00667983"/>
    <w:rsid w:val="00670054"/>
    <w:rsid w:val="0067164E"/>
    <w:rsid w:val="00676F06"/>
    <w:rsid w:val="00677099"/>
    <w:rsid w:val="00690023"/>
    <w:rsid w:val="006A0197"/>
    <w:rsid w:val="006A16C3"/>
    <w:rsid w:val="006A196F"/>
    <w:rsid w:val="006A5986"/>
    <w:rsid w:val="006A5C7B"/>
    <w:rsid w:val="006B3E27"/>
    <w:rsid w:val="006B791E"/>
    <w:rsid w:val="006C09A7"/>
    <w:rsid w:val="006C1AA7"/>
    <w:rsid w:val="006D1590"/>
    <w:rsid w:val="006D2B9E"/>
    <w:rsid w:val="006E1E7F"/>
    <w:rsid w:val="006E367A"/>
    <w:rsid w:val="006F0924"/>
    <w:rsid w:val="006F38B7"/>
    <w:rsid w:val="00702029"/>
    <w:rsid w:val="00714337"/>
    <w:rsid w:val="0071624D"/>
    <w:rsid w:val="00724540"/>
    <w:rsid w:val="0073615D"/>
    <w:rsid w:val="00741990"/>
    <w:rsid w:val="00743952"/>
    <w:rsid w:val="00745D66"/>
    <w:rsid w:val="0076007E"/>
    <w:rsid w:val="00765749"/>
    <w:rsid w:val="00767588"/>
    <w:rsid w:val="007743C5"/>
    <w:rsid w:val="00776139"/>
    <w:rsid w:val="00777C5F"/>
    <w:rsid w:val="00786C7B"/>
    <w:rsid w:val="00791041"/>
    <w:rsid w:val="00791151"/>
    <w:rsid w:val="00792D8D"/>
    <w:rsid w:val="007951E9"/>
    <w:rsid w:val="00796470"/>
    <w:rsid w:val="0079787F"/>
    <w:rsid w:val="00797CC2"/>
    <w:rsid w:val="007A323E"/>
    <w:rsid w:val="007A67EE"/>
    <w:rsid w:val="007B33B1"/>
    <w:rsid w:val="007C2539"/>
    <w:rsid w:val="007C2D46"/>
    <w:rsid w:val="007D38F2"/>
    <w:rsid w:val="007E0D2F"/>
    <w:rsid w:val="007E5C53"/>
    <w:rsid w:val="007F35DF"/>
    <w:rsid w:val="007F37F4"/>
    <w:rsid w:val="0080140C"/>
    <w:rsid w:val="00802D1B"/>
    <w:rsid w:val="00804803"/>
    <w:rsid w:val="0081090D"/>
    <w:rsid w:val="0081098B"/>
    <w:rsid w:val="00812FBA"/>
    <w:rsid w:val="008160E5"/>
    <w:rsid w:val="008237D9"/>
    <w:rsid w:val="0083070E"/>
    <w:rsid w:val="00832FF8"/>
    <w:rsid w:val="00834240"/>
    <w:rsid w:val="00835876"/>
    <w:rsid w:val="00840AE5"/>
    <w:rsid w:val="00841473"/>
    <w:rsid w:val="00844ED8"/>
    <w:rsid w:val="00845C5D"/>
    <w:rsid w:val="008540CB"/>
    <w:rsid w:val="0085458B"/>
    <w:rsid w:val="00856384"/>
    <w:rsid w:val="0085693D"/>
    <w:rsid w:val="00863E41"/>
    <w:rsid w:val="00873822"/>
    <w:rsid w:val="008761D5"/>
    <w:rsid w:val="0087755D"/>
    <w:rsid w:val="00877746"/>
    <w:rsid w:val="00877DCA"/>
    <w:rsid w:val="008804A1"/>
    <w:rsid w:val="00887226"/>
    <w:rsid w:val="008A06B3"/>
    <w:rsid w:val="008A72D7"/>
    <w:rsid w:val="008B5418"/>
    <w:rsid w:val="008B7EE4"/>
    <w:rsid w:val="008C0E00"/>
    <w:rsid w:val="008C7948"/>
    <w:rsid w:val="008D07CD"/>
    <w:rsid w:val="008E2822"/>
    <w:rsid w:val="008E76F1"/>
    <w:rsid w:val="008F1798"/>
    <w:rsid w:val="008F37FF"/>
    <w:rsid w:val="008F67D4"/>
    <w:rsid w:val="008F71AA"/>
    <w:rsid w:val="00901697"/>
    <w:rsid w:val="00903755"/>
    <w:rsid w:val="00904FFB"/>
    <w:rsid w:val="00910F4E"/>
    <w:rsid w:val="0091531A"/>
    <w:rsid w:val="00917B8B"/>
    <w:rsid w:val="00920E19"/>
    <w:rsid w:val="00921F4C"/>
    <w:rsid w:val="009265E6"/>
    <w:rsid w:val="009301F0"/>
    <w:rsid w:val="00933664"/>
    <w:rsid w:val="00934292"/>
    <w:rsid w:val="00943665"/>
    <w:rsid w:val="00957C00"/>
    <w:rsid w:val="009613CC"/>
    <w:rsid w:val="00963DA6"/>
    <w:rsid w:val="009709CD"/>
    <w:rsid w:val="00984972"/>
    <w:rsid w:val="009974F2"/>
    <w:rsid w:val="009A3CF5"/>
    <w:rsid w:val="009A49ED"/>
    <w:rsid w:val="009A5D3A"/>
    <w:rsid w:val="009A79C7"/>
    <w:rsid w:val="009B253B"/>
    <w:rsid w:val="009B438D"/>
    <w:rsid w:val="009B75DE"/>
    <w:rsid w:val="009C3CE9"/>
    <w:rsid w:val="009D6DBB"/>
    <w:rsid w:val="009D780E"/>
    <w:rsid w:val="009E2886"/>
    <w:rsid w:val="009E3071"/>
    <w:rsid w:val="009E38B1"/>
    <w:rsid w:val="009E391D"/>
    <w:rsid w:val="009E3962"/>
    <w:rsid w:val="009E4131"/>
    <w:rsid w:val="009E4611"/>
    <w:rsid w:val="009E7234"/>
    <w:rsid w:val="009F42B0"/>
    <w:rsid w:val="00A00085"/>
    <w:rsid w:val="00A01A4A"/>
    <w:rsid w:val="00A02508"/>
    <w:rsid w:val="00A140DC"/>
    <w:rsid w:val="00A149AF"/>
    <w:rsid w:val="00A16257"/>
    <w:rsid w:val="00A234C0"/>
    <w:rsid w:val="00A23840"/>
    <w:rsid w:val="00A2410E"/>
    <w:rsid w:val="00A42EC8"/>
    <w:rsid w:val="00A50C74"/>
    <w:rsid w:val="00A518EA"/>
    <w:rsid w:val="00A51BA4"/>
    <w:rsid w:val="00A60B95"/>
    <w:rsid w:val="00A7359A"/>
    <w:rsid w:val="00A76B9D"/>
    <w:rsid w:val="00A77D8A"/>
    <w:rsid w:val="00A80496"/>
    <w:rsid w:val="00A8482A"/>
    <w:rsid w:val="00A86B72"/>
    <w:rsid w:val="00A94591"/>
    <w:rsid w:val="00AA49A3"/>
    <w:rsid w:val="00AB0C2E"/>
    <w:rsid w:val="00AB2838"/>
    <w:rsid w:val="00AB2F53"/>
    <w:rsid w:val="00AB5C57"/>
    <w:rsid w:val="00AB67ED"/>
    <w:rsid w:val="00AB7B5D"/>
    <w:rsid w:val="00AC1065"/>
    <w:rsid w:val="00AC3467"/>
    <w:rsid w:val="00AE1063"/>
    <w:rsid w:val="00AE2385"/>
    <w:rsid w:val="00AE4AC9"/>
    <w:rsid w:val="00AF0B4F"/>
    <w:rsid w:val="00AF6342"/>
    <w:rsid w:val="00AF7D27"/>
    <w:rsid w:val="00B01DDB"/>
    <w:rsid w:val="00B0249C"/>
    <w:rsid w:val="00B05B2E"/>
    <w:rsid w:val="00B06D04"/>
    <w:rsid w:val="00B07343"/>
    <w:rsid w:val="00B07AC7"/>
    <w:rsid w:val="00B14107"/>
    <w:rsid w:val="00B2035F"/>
    <w:rsid w:val="00B23AC6"/>
    <w:rsid w:val="00B272EE"/>
    <w:rsid w:val="00B34C3E"/>
    <w:rsid w:val="00B34FE0"/>
    <w:rsid w:val="00B35E4F"/>
    <w:rsid w:val="00B379DA"/>
    <w:rsid w:val="00B4193A"/>
    <w:rsid w:val="00B42865"/>
    <w:rsid w:val="00B44467"/>
    <w:rsid w:val="00B6243B"/>
    <w:rsid w:val="00B63297"/>
    <w:rsid w:val="00B65F01"/>
    <w:rsid w:val="00B7426A"/>
    <w:rsid w:val="00B7596C"/>
    <w:rsid w:val="00B86B03"/>
    <w:rsid w:val="00B87C66"/>
    <w:rsid w:val="00B9019E"/>
    <w:rsid w:val="00B964B2"/>
    <w:rsid w:val="00BA0F42"/>
    <w:rsid w:val="00BA7CA9"/>
    <w:rsid w:val="00BB53F0"/>
    <w:rsid w:val="00BB557A"/>
    <w:rsid w:val="00BB73D5"/>
    <w:rsid w:val="00BC067D"/>
    <w:rsid w:val="00BC2605"/>
    <w:rsid w:val="00BC3BE1"/>
    <w:rsid w:val="00BC714E"/>
    <w:rsid w:val="00BC7A15"/>
    <w:rsid w:val="00BD637E"/>
    <w:rsid w:val="00BE51A4"/>
    <w:rsid w:val="00BF1D67"/>
    <w:rsid w:val="00C07A52"/>
    <w:rsid w:val="00C07C0C"/>
    <w:rsid w:val="00C16D17"/>
    <w:rsid w:val="00C21E98"/>
    <w:rsid w:val="00C23A18"/>
    <w:rsid w:val="00C27D84"/>
    <w:rsid w:val="00C30B66"/>
    <w:rsid w:val="00C32028"/>
    <w:rsid w:val="00C35CC2"/>
    <w:rsid w:val="00C44CE3"/>
    <w:rsid w:val="00C50662"/>
    <w:rsid w:val="00C5430C"/>
    <w:rsid w:val="00C564F1"/>
    <w:rsid w:val="00C62F09"/>
    <w:rsid w:val="00C67C21"/>
    <w:rsid w:val="00C7360C"/>
    <w:rsid w:val="00C765B6"/>
    <w:rsid w:val="00C77C4F"/>
    <w:rsid w:val="00C8160C"/>
    <w:rsid w:val="00C8199B"/>
    <w:rsid w:val="00C84286"/>
    <w:rsid w:val="00C844FF"/>
    <w:rsid w:val="00C84522"/>
    <w:rsid w:val="00C85729"/>
    <w:rsid w:val="00C8668F"/>
    <w:rsid w:val="00C900C3"/>
    <w:rsid w:val="00C9112F"/>
    <w:rsid w:val="00C91EC9"/>
    <w:rsid w:val="00C9558D"/>
    <w:rsid w:val="00C96643"/>
    <w:rsid w:val="00C97FBA"/>
    <w:rsid w:val="00CA13B3"/>
    <w:rsid w:val="00CA278F"/>
    <w:rsid w:val="00CA29E7"/>
    <w:rsid w:val="00CA31DD"/>
    <w:rsid w:val="00CA5968"/>
    <w:rsid w:val="00CA7102"/>
    <w:rsid w:val="00CA7D0D"/>
    <w:rsid w:val="00CB4270"/>
    <w:rsid w:val="00CB5BE7"/>
    <w:rsid w:val="00CD26D6"/>
    <w:rsid w:val="00CD569F"/>
    <w:rsid w:val="00CE51EC"/>
    <w:rsid w:val="00CF1FE2"/>
    <w:rsid w:val="00CF41F7"/>
    <w:rsid w:val="00D14B4C"/>
    <w:rsid w:val="00D14DA4"/>
    <w:rsid w:val="00D22649"/>
    <w:rsid w:val="00D51CE8"/>
    <w:rsid w:val="00D55D73"/>
    <w:rsid w:val="00D57BC3"/>
    <w:rsid w:val="00D607A9"/>
    <w:rsid w:val="00D74F4C"/>
    <w:rsid w:val="00D8031C"/>
    <w:rsid w:val="00D82D27"/>
    <w:rsid w:val="00D85738"/>
    <w:rsid w:val="00D87B21"/>
    <w:rsid w:val="00D91544"/>
    <w:rsid w:val="00D91C50"/>
    <w:rsid w:val="00D935FA"/>
    <w:rsid w:val="00D9778C"/>
    <w:rsid w:val="00D97C53"/>
    <w:rsid w:val="00DA0AF6"/>
    <w:rsid w:val="00DA48B1"/>
    <w:rsid w:val="00DA7AB7"/>
    <w:rsid w:val="00DB0592"/>
    <w:rsid w:val="00DB3056"/>
    <w:rsid w:val="00DB43B4"/>
    <w:rsid w:val="00DC0EA6"/>
    <w:rsid w:val="00DC4DFF"/>
    <w:rsid w:val="00DD2D59"/>
    <w:rsid w:val="00E023B8"/>
    <w:rsid w:val="00E04132"/>
    <w:rsid w:val="00E05F9B"/>
    <w:rsid w:val="00E15936"/>
    <w:rsid w:val="00E2126E"/>
    <w:rsid w:val="00E212F9"/>
    <w:rsid w:val="00E22744"/>
    <w:rsid w:val="00E235E1"/>
    <w:rsid w:val="00E254AC"/>
    <w:rsid w:val="00E2752D"/>
    <w:rsid w:val="00E32D71"/>
    <w:rsid w:val="00E536A8"/>
    <w:rsid w:val="00E55A02"/>
    <w:rsid w:val="00E63DCD"/>
    <w:rsid w:val="00E64938"/>
    <w:rsid w:val="00E7110B"/>
    <w:rsid w:val="00E71F42"/>
    <w:rsid w:val="00E80493"/>
    <w:rsid w:val="00E807B0"/>
    <w:rsid w:val="00E84EA7"/>
    <w:rsid w:val="00E85E58"/>
    <w:rsid w:val="00E86A75"/>
    <w:rsid w:val="00E9006D"/>
    <w:rsid w:val="00EB33B1"/>
    <w:rsid w:val="00EB366C"/>
    <w:rsid w:val="00EB551C"/>
    <w:rsid w:val="00EF34D9"/>
    <w:rsid w:val="00EF60EC"/>
    <w:rsid w:val="00EF79DD"/>
    <w:rsid w:val="00F00CA6"/>
    <w:rsid w:val="00F045F2"/>
    <w:rsid w:val="00F05282"/>
    <w:rsid w:val="00F116DC"/>
    <w:rsid w:val="00F16126"/>
    <w:rsid w:val="00F17D0E"/>
    <w:rsid w:val="00F21792"/>
    <w:rsid w:val="00F24409"/>
    <w:rsid w:val="00F26259"/>
    <w:rsid w:val="00F40C78"/>
    <w:rsid w:val="00F41B6C"/>
    <w:rsid w:val="00F44A30"/>
    <w:rsid w:val="00F47200"/>
    <w:rsid w:val="00F56969"/>
    <w:rsid w:val="00F6131E"/>
    <w:rsid w:val="00F627CA"/>
    <w:rsid w:val="00F67984"/>
    <w:rsid w:val="00F90607"/>
    <w:rsid w:val="00F916EB"/>
    <w:rsid w:val="00F91E0E"/>
    <w:rsid w:val="00F93377"/>
    <w:rsid w:val="00F9435D"/>
    <w:rsid w:val="00FB31D7"/>
    <w:rsid w:val="00FC293F"/>
    <w:rsid w:val="00FC35C6"/>
    <w:rsid w:val="00FD3B84"/>
    <w:rsid w:val="00FD5D41"/>
    <w:rsid w:val="00FE0078"/>
    <w:rsid w:val="00FE0FF6"/>
    <w:rsid w:val="00FE39DA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B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4B4C"/>
    <w:pPr>
      <w:keepNext/>
      <w:ind w:right="1275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D14B4C"/>
    <w:pPr>
      <w:keepNext/>
      <w:jc w:val="center"/>
      <w:outlineLvl w:val="1"/>
    </w:pPr>
    <w:rPr>
      <w:i/>
      <w:iCs/>
      <w:sz w:val="32"/>
    </w:rPr>
  </w:style>
  <w:style w:type="paragraph" w:styleId="Nagwek3">
    <w:name w:val="heading 3"/>
    <w:basedOn w:val="Normalny"/>
    <w:next w:val="Normalny"/>
    <w:qFormat/>
    <w:rsid w:val="00D14B4C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14B4C"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14B4C"/>
    <w:pPr>
      <w:keepNext/>
      <w:outlineLvl w:val="4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qFormat/>
    <w:rsid w:val="00D14B4C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4B4C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D14B4C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D14B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4B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14B4C"/>
    <w:pPr>
      <w:jc w:val="center"/>
    </w:pPr>
    <w:rPr>
      <w:b/>
      <w:sz w:val="36"/>
      <w:szCs w:val="20"/>
    </w:rPr>
  </w:style>
  <w:style w:type="paragraph" w:styleId="Tekstpodstawowywcity">
    <w:name w:val="Body Text Indent"/>
    <w:basedOn w:val="Normalny"/>
    <w:rsid w:val="00D14B4C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14B4C"/>
    <w:rPr>
      <w:rFonts w:ascii="Arial Narrow" w:hAnsi="Arial Narrow"/>
      <w:b/>
      <w:bCs/>
    </w:rPr>
  </w:style>
  <w:style w:type="character" w:styleId="Hipercze">
    <w:name w:val="Hyperlink"/>
    <w:rsid w:val="006C1AA7"/>
    <w:rPr>
      <w:color w:val="0000FF"/>
      <w:u w:val="single"/>
    </w:rPr>
  </w:style>
  <w:style w:type="paragraph" w:styleId="Tekstdymka">
    <w:name w:val="Balloon Text"/>
    <w:basedOn w:val="Normalny"/>
    <w:semiHidden/>
    <w:rsid w:val="000A40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0D7"/>
    <w:pPr>
      <w:ind w:left="720"/>
      <w:contextualSpacing/>
    </w:pPr>
  </w:style>
  <w:style w:type="table" w:styleId="Tabela-Siatka">
    <w:name w:val="Table Grid"/>
    <w:basedOn w:val="Standardowy"/>
    <w:rsid w:val="00464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B55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57A"/>
  </w:style>
  <w:style w:type="character" w:styleId="Odwoanieprzypisukocowego">
    <w:name w:val="endnote reference"/>
    <w:basedOn w:val="Domylnaczcionkaakapitu"/>
    <w:rsid w:val="00BB557A"/>
    <w:rPr>
      <w:vertAlign w:val="superscript"/>
    </w:rPr>
  </w:style>
  <w:style w:type="paragraph" w:styleId="Tekstpodstawowy3">
    <w:name w:val="Body Text 3"/>
    <w:basedOn w:val="Normalny"/>
    <w:link w:val="Tekstpodstawowy3Znak"/>
    <w:rsid w:val="003778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78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B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4B4C"/>
    <w:pPr>
      <w:keepNext/>
      <w:ind w:right="1275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D14B4C"/>
    <w:pPr>
      <w:keepNext/>
      <w:jc w:val="center"/>
      <w:outlineLvl w:val="1"/>
    </w:pPr>
    <w:rPr>
      <w:i/>
      <w:iCs/>
      <w:sz w:val="32"/>
    </w:rPr>
  </w:style>
  <w:style w:type="paragraph" w:styleId="Nagwek3">
    <w:name w:val="heading 3"/>
    <w:basedOn w:val="Normalny"/>
    <w:next w:val="Normalny"/>
    <w:qFormat/>
    <w:rsid w:val="00D14B4C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14B4C"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14B4C"/>
    <w:pPr>
      <w:keepNext/>
      <w:outlineLvl w:val="4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qFormat/>
    <w:rsid w:val="00D14B4C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4B4C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D14B4C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D14B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4B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14B4C"/>
    <w:pPr>
      <w:jc w:val="center"/>
    </w:pPr>
    <w:rPr>
      <w:b/>
      <w:sz w:val="36"/>
      <w:szCs w:val="20"/>
    </w:rPr>
  </w:style>
  <w:style w:type="paragraph" w:styleId="Tekstpodstawowywcity">
    <w:name w:val="Body Text Indent"/>
    <w:basedOn w:val="Normalny"/>
    <w:rsid w:val="00D14B4C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14B4C"/>
    <w:rPr>
      <w:rFonts w:ascii="Arial Narrow" w:hAnsi="Arial Narrow"/>
      <w:b/>
      <w:bCs/>
    </w:rPr>
  </w:style>
  <w:style w:type="character" w:styleId="Hipercze">
    <w:name w:val="Hyperlink"/>
    <w:rsid w:val="006C1AA7"/>
    <w:rPr>
      <w:color w:val="0000FF"/>
      <w:u w:val="single"/>
    </w:rPr>
  </w:style>
  <w:style w:type="paragraph" w:styleId="Tekstdymka">
    <w:name w:val="Balloon Text"/>
    <w:basedOn w:val="Normalny"/>
    <w:semiHidden/>
    <w:rsid w:val="000A40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0D7"/>
    <w:pPr>
      <w:ind w:left="720"/>
      <w:contextualSpacing/>
    </w:pPr>
  </w:style>
  <w:style w:type="table" w:styleId="Tabela-Siatka">
    <w:name w:val="Table Grid"/>
    <w:basedOn w:val="Standardowy"/>
    <w:rsid w:val="00464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B55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57A"/>
  </w:style>
  <w:style w:type="character" w:styleId="Odwoanieprzypisukocowego">
    <w:name w:val="endnote reference"/>
    <w:basedOn w:val="Domylnaczcionkaakapitu"/>
    <w:rsid w:val="00BB557A"/>
    <w:rPr>
      <w:vertAlign w:val="superscript"/>
    </w:rPr>
  </w:style>
  <w:style w:type="paragraph" w:styleId="Tekstpodstawowy3">
    <w:name w:val="Body Text 3"/>
    <w:basedOn w:val="Normalny"/>
    <w:link w:val="Tekstpodstawowy3Znak"/>
    <w:rsid w:val="003778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78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nauczycieli zatrudnionych w  Gimnazjum Gminy Stargard Szczeciński</vt:lpstr>
    </vt:vector>
  </TitlesOfParts>
  <Company>narinne</Company>
  <LinksUpToDate>false</LinksUpToDate>
  <CharactersWithSpaces>3959</CharactersWithSpaces>
  <SharedDoc>false</SharedDoc>
  <HLinks>
    <vt:vector size="6" baseType="variant"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mailto:gimanzjumgm@wp.pl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nauczycieli zatrudnionych w  Gimnazjum Gminy Stargard Szczeciński</dc:title>
  <dc:creator>marzena</dc:creator>
  <cp:lastModifiedBy>Wieslawa jankowska</cp:lastModifiedBy>
  <cp:revision>2</cp:revision>
  <cp:lastPrinted>2015-08-24T06:39:00Z</cp:lastPrinted>
  <dcterms:created xsi:type="dcterms:W3CDTF">2015-09-04T10:08:00Z</dcterms:created>
  <dcterms:modified xsi:type="dcterms:W3CDTF">2015-09-04T10:08:00Z</dcterms:modified>
</cp:coreProperties>
</file>